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i/>
          <w:iCs/>
          <w:sz w:val="44"/>
          <w:szCs w:val="44"/>
          <w:lang w:eastAsia="zh-CN"/>
        </w:rPr>
      </w:pPr>
      <w:r>
        <w:rPr>
          <w:rFonts w:hint="eastAsia"/>
          <w:b/>
          <w:bCs/>
          <w:i/>
          <w:iCs/>
          <w:sz w:val="44"/>
          <w:szCs w:val="44"/>
          <w:lang w:eastAsia="zh-CN"/>
        </w:rPr>
        <w:t>黑屏优化教程</w:t>
      </w:r>
    </w:p>
    <w:p>
      <w:pPr>
        <w:jc w:val="both"/>
        <w:rPr>
          <w:rFonts w:hint="eastAsia"/>
          <w:b/>
          <w:bCs/>
          <w:i/>
          <w:iCs/>
          <w:sz w:val="32"/>
          <w:szCs w:val="32"/>
          <w:lang w:eastAsia="zh-CN"/>
        </w:rPr>
      </w:pPr>
      <w:r>
        <w:rPr>
          <w:rFonts w:hint="eastAsia"/>
          <w:b/>
          <w:bCs/>
          <w:i/>
          <w:iCs/>
          <w:sz w:val="32"/>
          <w:szCs w:val="32"/>
          <w:lang w:eastAsia="zh-CN"/>
        </w:rPr>
        <w:t>使用黑屏优化后游戏的背景变为黑色，主要是来减少CPU/内存/显卡的占用，适用于电脑配置低或者多开的用户</w:t>
      </w:r>
    </w:p>
    <w:p>
      <w:pPr>
        <w:jc w:val="both"/>
        <w:rPr>
          <w:rFonts w:hint="default"/>
          <w:b/>
          <w:bCs/>
          <w:i/>
          <w:iCs/>
          <w:sz w:val="32"/>
          <w:szCs w:val="32"/>
          <w:lang w:val="en-US" w:eastAsia="zh-CN"/>
        </w:rPr>
      </w:pPr>
      <w:r>
        <w:rPr>
          <w:rFonts w:hint="eastAsia"/>
          <w:b/>
          <w:bCs/>
          <w:i/>
          <w:iCs/>
          <w:sz w:val="32"/>
          <w:szCs w:val="32"/>
          <w:highlight w:val="red"/>
          <w:lang w:eastAsia="zh-CN"/>
        </w:rPr>
        <w:t>注：</w:t>
      </w:r>
      <w:r>
        <w:rPr>
          <w:rFonts w:hint="eastAsia"/>
          <w:b/>
          <w:bCs/>
          <w:i/>
          <w:iCs/>
          <w:sz w:val="32"/>
          <w:szCs w:val="32"/>
          <w:highlight w:val="red"/>
          <w:lang w:val="en-US" w:eastAsia="zh-CN"/>
        </w:rPr>
        <w:t>如果以前电脑使用过其他黑屏优化的文件，你请先进行修复游戏再使用本软件进行优化</w:t>
      </w:r>
    </w:p>
    <w:p>
      <w:pPr>
        <w:jc w:val="both"/>
        <w:rPr>
          <w:rFonts w:hint="eastAsia"/>
          <w:b/>
          <w:bCs/>
          <w:i/>
          <w:iCs/>
          <w:sz w:val="32"/>
          <w:szCs w:val="32"/>
          <w:lang w:eastAsia="zh-CN"/>
        </w:rPr>
      </w:pPr>
    </w:p>
    <w:p>
      <w:pPr>
        <w:jc w:val="both"/>
        <w:rPr>
          <w:rFonts w:hint="eastAsia"/>
          <w:b/>
          <w:bCs/>
          <w:i/>
          <w:iCs/>
          <w:sz w:val="32"/>
          <w:szCs w:val="32"/>
          <w:lang w:eastAsia="zh-CN"/>
        </w:rPr>
      </w:pPr>
      <w:r>
        <w:rPr>
          <w:rFonts w:hint="eastAsia"/>
          <w:b/>
          <w:bCs/>
          <w:i/>
          <w:iCs/>
          <w:sz w:val="32"/>
          <w:szCs w:val="32"/>
          <w:lang w:eastAsia="zh-CN"/>
        </w:rPr>
        <w:t>第一步：下载软件到电脑上</w:t>
      </w:r>
    </w:p>
    <w:p>
      <w:pPr>
        <w:jc w:val="both"/>
        <w:rPr>
          <w:rFonts w:hint="eastAsia"/>
          <w:b/>
          <w:bCs/>
          <w:i/>
          <w:iCs/>
          <w:sz w:val="32"/>
          <w:szCs w:val="32"/>
          <w:lang w:eastAsia="zh-CN"/>
        </w:rPr>
      </w:pPr>
      <w:r>
        <w:rPr>
          <w:rFonts w:hint="eastAsia"/>
          <w:b/>
          <w:bCs/>
          <w:i/>
          <w:iCs/>
          <w:sz w:val="32"/>
          <w:szCs w:val="32"/>
          <w:lang w:eastAsia="zh-CN"/>
        </w:rPr>
        <w:t>第二步：打开软件，点击场景优化</w:t>
      </w:r>
    </w:p>
    <w:p>
      <w:pPr>
        <w:jc w:val="both"/>
        <w:rPr>
          <w:rFonts w:hint="eastAsia"/>
          <w:b/>
          <w:bCs/>
          <w:i/>
          <w:iCs/>
          <w:sz w:val="32"/>
          <w:szCs w:val="32"/>
          <w:lang w:eastAsia="zh-CN"/>
        </w:rPr>
      </w:pPr>
      <w:r>
        <w:rPr>
          <w:rFonts w:hint="eastAsia"/>
          <w:b/>
          <w:bCs/>
          <w:i/>
          <w:iCs/>
          <w:sz w:val="32"/>
          <w:szCs w:val="32"/>
          <w:lang w:eastAsia="zh-CN"/>
        </w:rPr>
        <w:drawing>
          <wp:inline distT="0" distB="0" distL="114300" distR="114300">
            <wp:extent cx="3105150" cy="1266825"/>
            <wp:effectExtent l="0" t="0" r="0" b="9525"/>
            <wp:docPr id="1" name="图片 1" descr="aab831734ce91fcb74ff30d2923db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ab831734ce91fcb74ff30d2923dbbb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/>
          <w:b/>
          <w:bCs/>
          <w:i/>
          <w:iCs/>
          <w:sz w:val="32"/>
          <w:szCs w:val="32"/>
          <w:lang w:eastAsia="zh-CN"/>
        </w:rPr>
      </w:pPr>
      <w:r>
        <w:rPr>
          <w:rFonts w:hint="eastAsia"/>
          <w:b/>
          <w:bCs/>
          <w:i/>
          <w:iCs/>
          <w:sz w:val="32"/>
          <w:szCs w:val="32"/>
          <w:lang w:eastAsia="zh-CN"/>
        </w:rPr>
        <w:t>第三步：选择下载游戏的文件夹</w:t>
      </w:r>
    </w:p>
    <w:p>
      <w:pPr>
        <w:jc w:val="both"/>
        <w:rPr>
          <w:rFonts w:hint="eastAsia"/>
          <w:b/>
          <w:bCs/>
          <w:i/>
          <w:iCs/>
          <w:sz w:val="32"/>
          <w:szCs w:val="32"/>
          <w:lang w:eastAsia="zh-CN"/>
        </w:rPr>
      </w:pPr>
      <w:r>
        <w:rPr>
          <w:rFonts w:hint="eastAsia"/>
          <w:b/>
          <w:bCs/>
          <w:i/>
          <w:iCs/>
          <w:sz w:val="32"/>
          <w:szCs w:val="32"/>
          <w:lang w:eastAsia="zh-CN"/>
        </w:rPr>
        <w:drawing>
          <wp:inline distT="0" distB="0" distL="114300" distR="114300">
            <wp:extent cx="5269865" cy="3700145"/>
            <wp:effectExtent l="0" t="0" r="6985" b="14605"/>
            <wp:docPr id="2" name="图片 2" descr="26f6a0d7e559ba2b4df33e5aeefd2a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6f6a0d7e559ba2b4df33e5aeefd2a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700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/>
          <w:b/>
          <w:bCs/>
          <w:i/>
          <w:iCs/>
          <w:sz w:val="32"/>
          <w:szCs w:val="32"/>
          <w:lang w:val="en-US" w:eastAsia="zh-CN"/>
        </w:rPr>
      </w:pPr>
      <w:r>
        <w:rPr>
          <w:rFonts w:hint="eastAsia"/>
          <w:b/>
          <w:bCs/>
          <w:i/>
          <w:iCs/>
          <w:sz w:val="32"/>
          <w:szCs w:val="32"/>
          <w:lang w:eastAsia="zh-CN"/>
        </w:rPr>
        <w:t>第四步：选择</w:t>
      </w:r>
      <w:r>
        <w:rPr>
          <w:rFonts w:hint="eastAsia"/>
          <w:b/>
          <w:bCs/>
          <w:i/>
          <w:iCs/>
          <w:sz w:val="32"/>
          <w:szCs w:val="32"/>
          <w:lang w:val="en-US" w:eastAsia="zh-CN"/>
        </w:rPr>
        <w:t>Data文件夹</w:t>
      </w:r>
    </w:p>
    <w:p>
      <w:pPr>
        <w:jc w:val="both"/>
        <w:rPr>
          <w:rFonts w:hint="default"/>
          <w:b/>
          <w:bCs/>
          <w:i/>
          <w:iCs/>
          <w:sz w:val="32"/>
          <w:szCs w:val="32"/>
          <w:lang w:val="en-US" w:eastAsia="zh-CN"/>
        </w:rPr>
      </w:pPr>
      <w:r>
        <w:rPr>
          <w:rFonts w:hint="default"/>
          <w:b/>
          <w:bCs/>
          <w:i/>
          <w:iCs/>
          <w:sz w:val="32"/>
          <w:szCs w:val="32"/>
          <w:lang w:val="en-US" w:eastAsia="zh-CN"/>
        </w:rPr>
        <w:drawing>
          <wp:inline distT="0" distB="0" distL="114300" distR="114300">
            <wp:extent cx="5269865" cy="4023995"/>
            <wp:effectExtent l="0" t="0" r="6985" b="14605"/>
            <wp:docPr id="4" name="图片 4" descr="73ff97401f271e875534ba4553bc4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3ff97401f271e875534ba4553bc48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023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/>
          <w:b/>
          <w:bCs/>
          <w:i/>
          <w:iCs/>
          <w:sz w:val="32"/>
          <w:szCs w:val="32"/>
          <w:lang w:val="en-US" w:eastAsia="zh-CN"/>
        </w:rPr>
      </w:pPr>
      <w:r>
        <w:rPr>
          <w:rFonts w:hint="eastAsia"/>
          <w:b/>
          <w:bCs/>
          <w:i/>
          <w:iCs/>
          <w:sz w:val="32"/>
          <w:szCs w:val="32"/>
          <w:lang w:val="en-US" w:eastAsia="zh-CN"/>
        </w:rPr>
        <w:t>第五步：选择Scene.axp 文件</w:t>
      </w:r>
    </w:p>
    <w:p>
      <w:pPr>
        <w:jc w:val="both"/>
        <w:rPr>
          <w:rFonts w:hint="default"/>
          <w:b/>
          <w:bCs/>
          <w:i/>
          <w:iCs/>
          <w:sz w:val="32"/>
          <w:szCs w:val="32"/>
          <w:lang w:val="en-US" w:eastAsia="zh-CN"/>
        </w:rPr>
      </w:pPr>
      <w:bookmarkStart w:id="0" w:name="_GoBack"/>
      <w:r>
        <w:rPr>
          <w:rFonts w:hint="default"/>
          <w:b/>
          <w:bCs/>
          <w:i/>
          <w:iCs/>
          <w:sz w:val="32"/>
          <w:szCs w:val="32"/>
          <w:lang w:val="en-US" w:eastAsia="zh-CN"/>
        </w:rPr>
        <w:drawing>
          <wp:inline distT="0" distB="0" distL="114300" distR="114300">
            <wp:extent cx="5269865" cy="3728720"/>
            <wp:effectExtent l="0" t="0" r="6985" b="5080"/>
            <wp:docPr id="5" name="图片 5" descr="376693024f575f80ccf6c968adb53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76693024f575f80ccf6c968adb53c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728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jc w:val="both"/>
        <w:rPr>
          <w:rFonts w:hint="eastAsia"/>
          <w:b/>
          <w:bCs/>
          <w:i/>
          <w:iCs/>
          <w:sz w:val="32"/>
          <w:szCs w:val="32"/>
          <w:lang w:val="en-US" w:eastAsia="zh-CN"/>
        </w:rPr>
      </w:pPr>
      <w:r>
        <w:rPr>
          <w:rFonts w:hint="eastAsia"/>
          <w:b/>
          <w:bCs/>
          <w:i/>
          <w:iCs/>
          <w:sz w:val="32"/>
          <w:szCs w:val="32"/>
          <w:lang w:val="en-US" w:eastAsia="zh-CN"/>
        </w:rPr>
        <w:t>等几秒钟，显示优化完成即可上游戏</w:t>
      </w:r>
    </w:p>
    <w:p>
      <w:pPr>
        <w:jc w:val="both"/>
        <w:rPr>
          <w:rFonts w:hint="default"/>
          <w:b/>
          <w:bCs/>
          <w:i/>
          <w:iCs/>
          <w:sz w:val="32"/>
          <w:szCs w:val="32"/>
          <w:lang w:val="en-US" w:eastAsia="zh-CN"/>
        </w:rPr>
      </w:pPr>
      <w:r>
        <w:rPr>
          <w:rFonts w:hint="default"/>
          <w:b/>
          <w:bCs/>
          <w:i/>
          <w:iCs/>
          <w:sz w:val="32"/>
          <w:szCs w:val="32"/>
          <w:lang w:val="en-US" w:eastAsia="zh-CN"/>
        </w:rPr>
        <w:drawing>
          <wp:inline distT="0" distB="0" distL="114300" distR="114300">
            <wp:extent cx="1181100" cy="1238250"/>
            <wp:effectExtent l="0" t="0" r="0" b="0"/>
            <wp:docPr id="6" name="图片 6" descr="8930daf7990e9af881e42b6f57a19a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8930daf7990e9af881e42b6f57a19ac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default"/>
          <w:b/>
          <w:bCs/>
          <w:i/>
          <w:iCs/>
          <w:sz w:val="32"/>
          <w:szCs w:val="32"/>
          <w:lang w:val="en-US" w:eastAsia="zh-CN"/>
        </w:rPr>
      </w:pPr>
    </w:p>
    <w:p>
      <w:pPr>
        <w:jc w:val="both"/>
        <w:rPr>
          <w:rFonts w:hint="default"/>
          <w:b/>
          <w:bCs/>
          <w:i/>
          <w:iCs/>
          <w:sz w:val="32"/>
          <w:szCs w:val="32"/>
          <w:lang w:val="en-US" w:eastAsia="zh-CN"/>
        </w:rPr>
      </w:pPr>
      <w:r>
        <w:rPr>
          <w:rFonts w:hint="eastAsia"/>
          <w:b/>
          <w:bCs/>
          <w:i/>
          <w:iCs/>
          <w:sz w:val="32"/>
          <w:szCs w:val="32"/>
          <w:lang w:val="en-US" w:eastAsia="zh-CN"/>
        </w:rPr>
        <w:t>注意：优化的时候不要开着游戏，关掉游戏在进行优化；想恢复原来画面的话就选择修复游戏，即可变回原来的画面，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8C4DBE"/>
    <w:rsid w:val="1C260755"/>
    <w:rsid w:val="1FA34558"/>
    <w:rsid w:val="21F47FB3"/>
    <w:rsid w:val="659D1824"/>
    <w:rsid w:val="728C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2020-11-29T08:57:00Z</dcterms:created>
  <dc:creator>Administrator</dc:creator>
  <cp:lastModifiedBy>Administrator</cp:lastModifiedBy>
  <dcterms:modified xsi:type="dcterms:W3CDTF">2020-12-05T04:39:10Z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